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C34F" w14:textId="77777777" w:rsidR="00335E96" w:rsidRPr="00335E96" w:rsidRDefault="00335E96" w:rsidP="00335E96">
      <w:pPr>
        <w:pStyle w:val="Title"/>
        <w:jc w:val="center"/>
        <w:rPr>
          <w:b/>
          <w:bCs/>
        </w:rPr>
      </w:pPr>
      <w:r w:rsidRPr="00335E96">
        <w:rPr>
          <w:b/>
          <w:bCs/>
        </w:rPr>
        <w:t>The Yare Valley Green Corridor</w:t>
      </w:r>
    </w:p>
    <w:p w14:paraId="4BAE903B" w14:textId="77777777" w:rsidR="00335E96" w:rsidRPr="00335E96" w:rsidRDefault="00335E96" w:rsidP="00335E96">
      <w:pPr>
        <w:pStyle w:val="Title"/>
        <w:jc w:val="center"/>
        <w:rPr>
          <w:b/>
          <w:bCs/>
        </w:rPr>
      </w:pPr>
      <w:r w:rsidRPr="00335E96">
        <w:rPr>
          <w:b/>
          <w:bCs/>
        </w:rPr>
        <w:t>is not just a pretty place</w:t>
      </w:r>
    </w:p>
    <w:p w14:paraId="02DFFBCF" w14:textId="77777777" w:rsidR="00335E96" w:rsidRPr="000C0F1B" w:rsidRDefault="00335E96" w:rsidP="00335E96">
      <w:pPr>
        <w:rPr>
          <w:color w:val="538135" w:themeColor="accent6" w:themeShade="BF"/>
          <w:lang w:val="en-US"/>
        </w:rPr>
      </w:pPr>
    </w:p>
    <w:p w14:paraId="65CBD58A" w14:textId="77777777" w:rsidR="00335E96" w:rsidRPr="00335E96" w:rsidRDefault="00335E96" w:rsidP="00335E96">
      <w:pPr>
        <w:rPr>
          <w:b/>
          <w:bCs/>
          <w:color w:val="538135" w:themeColor="accent6" w:themeShade="BF"/>
          <w:sz w:val="36"/>
          <w:szCs w:val="36"/>
          <w:lang w:val="en-US"/>
        </w:rPr>
      </w:pPr>
      <w:r w:rsidRPr="00335E96">
        <w:rPr>
          <w:b/>
          <w:bCs/>
          <w:color w:val="538135" w:themeColor="accent6" w:themeShade="BF"/>
          <w:sz w:val="36"/>
          <w:szCs w:val="36"/>
          <w:lang w:val="en-US"/>
        </w:rPr>
        <w:t>It is a key part of our country’s ecological network and plays important roles in combatting and mitigating climate change:</w:t>
      </w:r>
    </w:p>
    <w:p w14:paraId="57CC08D1" w14:textId="77777777" w:rsidR="00335E96" w:rsidRPr="00335E96" w:rsidRDefault="00335E96" w:rsidP="00335E96">
      <w:pPr>
        <w:jc w:val="center"/>
        <w:rPr>
          <w:color w:val="538135" w:themeColor="accent6" w:themeShade="BF"/>
          <w:sz w:val="36"/>
          <w:szCs w:val="36"/>
        </w:rPr>
      </w:pPr>
      <w:r w:rsidRPr="00335E96">
        <w:rPr>
          <w:color w:val="538135" w:themeColor="accent6" w:themeShade="BF"/>
          <w:sz w:val="36"/>
          <w:szCs w:val="36"/>
        </w:rPr>
        <w:t>It is a wildlife highway for the migration of flora and fauna.</w:t>
      </w:r>
    </w:p>
    <w:p w14:paraId="497B2A2B" w14:textId="77777777" w:rsidR="00335E96" w:rsidRPr="00335E96" w:rsidRDefault="00335E96" w:rsidP="00335E96">
      <w:pPr>
        <w:jc w:val="center"/>
        <w:rPr>
          <w:color w:val="538135" w:themeColor="accent6" w:themeShade="BF"/>
          <w:sz w:val="36"/>
          <w:szCs w:val="36"/>
        </w:rPr>
      </w:pPr>
      <w:r w:rsidRPr="00335E96">
        <w:rPr>
          <w:color w:val="538135" w:themeColor="accent6" w:themeShade="BF"/>
          <w:sz w:val="36"/>
          <w:szCs w:val="36"/>
        </w:rPr>
        <w:t>Its wildflowers sustain pollinators.</w:t>
      </w:r>
    </w:p>
    <w:p w14:paraId="150D9136" w14:textId="77777777" w:rsidR="00335E96" w:rsidRPr="00335E96" w:rsidRDefault="00335E96" w:rsidP="00335E96">
      <w:pPr>
        <w:jc w:val="center"/>
        <w:rPr>
          <w:color w:val="538135" w:themeColor="accent6" w:themeShade="BF"/>
          <w:sz w:val="36"/>
          <w:szCs w:val="36"/>
        </w:rPr>
      </w:pPr>
      <w:r w:rsidRPr="00335E96">
        <w:rPr>
          <w:color w:val="538135" w:themeColor="accent6" w:themeShade="BF"/>
          <w:sz w:val="36"/>
          <w:szCs w:val="36"/>
        </w:rPr>
        <w:t>Its woodland, scrubland and meadows slow the rate of water run-off and so reduce flooding and delay pollutants entering the river.</w:t>
      </w:r>
    </w:p>
    <w:p w14:paraId="44887313" w14:textId="77777777" w:rsidR="00335E96" w:rsidRPr="00335E96" w:rsidRDefault="00335E96" w:rsidP="00335E96">
      <w:pPr>
        <w:jc w:val="center"/>
        <w:rPr>
          <w:color w:val="538135" w:themeColor="accent6" w:themeShade="BF"/>
          <w:sz w:val="36"/>
          <w:szCs w:val="36"/>
        </w:rPr>
      </w:pPr>
      <w:r w:rsidRPr="00335E96">
        <w:rPr>
          <w:color w:val="538135" w:themeColor="accent6" w:themeShade="BF"/>
          <w:sz w:val="36"/>
          <w:szCs w:val="36"/>
        </w:rPr>
        <w:t>Its marshes, at times of flood, store large quantities of water reducing flooding and damage downstream.</w:t>
      </w:r>
    </w:p>
    <w:p w14:paraId="41B36B0E" w14:textId="77777777" w:rsidR="00335E96" w:rsidRPr="00335E96" w:rsidRDefault="00335E96" w:rsidP="00335E96">
      <w:pPr>
        <w:jc w:val="center"/>
        <w:rPr>
          <w:color w:val="538135" w:themeColor="accent6" w:themeShade="BF"/>
          <w:sz w:val="36"/>
          <w:szCs w:val="36"/>
        </w:rPr>
      </w:pPr>
      <w:r w:rsidRPr="00335E96">
        <w:rPr>
          <w:color w:val="538135" w:themeColor="accent6" w:themeShade="BF"/>
          <w:sz w:val="36"/>
          <w:szCs w:val="36"/>
        </w:rPr>
        <w:t>Its marshes act as a carbon sink, storing the greenhouse gas carbon dioxide</w:t>
      </w:r>
    </w:p>
    <w:p w14:paraId="271732D0" w14:textId="77777777" w:rsidR="00FB1604" w:rsidRPr="00335E96" w:rsidRDefault="00FB1604">
      <w:pPr>
        <w:rPr>
          <w:sz w:val="36"/>
          <w:szCs w:val="36"/>
        </w:rPr>
      </w:pPr>
    </w:p>
    <w:sectPr w:rsidR="00FB1604" w:rsidRPr="0033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96"/>
    <w:rsid w:val="00335E96"/>
    <w:rsid w:val="00BD2517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4CCB"/>
  <w15:chartTrackingRefBased/>
  <w15:docId w15:val="{16CCCD62-6ED7-46F2-A196-9DC4D936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E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Elbro</dc:creator>
  <cp:keywords/>
  <dc:description/>
  <cp:lastModifiedBy>John Elbro</cp:lastModifiedBy>
  <cp:revision>1</cp:revision>
  <dcterms:created xsi:type="dcterms:W3CDTF">2022-04-25T11:07:00Z</dcterms:created>
  <dcterms:modified xsi:type="dcterms:W3CDTF">2022-04-25T11:11:00Z</dcterms:modified>
</cp:coreProperties>
</file>